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D63E3" w14:textId="77777777" w:rsidR="00FA683D" w:rsidRPr="00123B01" w:rsidRDefault="00FA683D" w:rsidP="00FA683D">
      <w:pPr>
        <w:snapToGrid w:val="0"/>
        <w:spacing w:line="240" w:lineRule="auto"/>
        <w:jc w:val="center"/>
        <w:rPr>
          <w:b/>
          <w:sz w:val="4"/>
          <w:szCs w:val="4"/>
        </w:rPr>
      </w:pPr>
      <w:r>
        <w:rPr>
          <w:b/>
          <w:noProof/>
        </w:rPr>
        <w:drawing>
          <wp:inline distT="0" distB="0" distL="0" distR="0" wp14:anchorId="3FDDCF45" wp14:editId="3B656E65">
            <wp:extent cx="1852613" cy="7118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UHK_Signature_100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6226" cy="759317"/>
                    </a:xfrm>
                    <a:prstGeom prst="rect">
                      <a:avLst/>
                    </a:prstGeom>
                  </pic:spPr>
                </pic:pic>
              </a:graphicData>
            </a:graphic>
          </wp:inline>
        </w:drawing>
      </w:r>
    </w:p>
    <w:p w14:paraId="115DDA1A" w14:textId="77777777" w:rsidR="0024687C" w:rsidRDefault="0024687C" w:rsidP="0024687C">
      <w:pPr>
        <w:widowControl w:val="0"/>
        <w:autoSpaceDE w:val="0"/>
        <w:autoSpaceDN w:val="0"/>
        <w:adjustRightInd w:val="0"/>
        <w:spacing w:before="134" w:after="0" w:line="319" w:lineRule="exact"/>
        <w:ind w:left="2114"/>
        <w:rPr>
          <w:b/>
          <w:bCs/>
          <w:color w:val="000000"/>
          <w:spacing w:val="-7"/>
          <w:u w:val="single"/>
        </w:rPr>
      </w:pPr>
      <w:r w:rsidRPr="009822F0">
        <w:rPr>
          <w:b/>
          <w:bCs/>
          <w:color w:val="000000"/>
          <w:spacing w:val="-7"/>
          <w:u w:val="single"/>
        </w:rPr>
        <w:t>Declaration of Conflict of Interest by Tenderer</w:t>
      </w:r>
    </w:p>
    <w:p w14:paraId="5884DABB" w14:textId="77777777" w:rsidR="00D46AD7" w:rsidRPr="00D46AD7" w:rsidRDefault="00D46AD7" w:rsidP="00D46AD7">
      <w:pPr>
        <w:widowControl w:val="0"/>
        <w:autoSpaceDE w:val="0"/>
        <w:autoSpaceDN w:val="0"/>
        <w:adjustRightInd w:val="0"/>
        <w:snapToGrid w:val="0"/>
        <w:spacing w:after="0" w:line="240" w:lineRule="auto"/>
        <w:ind w:left="1191"/>
        <w:rPr>
          <w:sz w:val="10"/>
          <w:szCs w:val="10"/>
        </w:rPr>
      </w:pPr>
    </w:p>
    <w:p w14:paraId="7BC8161D" w14:textId="77777777" w:rsidR="005E2514" w:rsidRPr="00D46AD7" w:rsidRDefault="005E2514" w:rsidP="00D46AD7">
      <w:pPr>
        <w:widowControl w:val="0"/>
        <w:autoSpaceDE w:val="0"/>
        <w:autoSpaceDN w:val="0"/>
        <w:adjustRightInd w:val="0"/>
        <w:snapToGrid w:val="0"/>
        <w:spacing w:after="0" w:line="319" w:lineRule="exact"/>
        <w:ind w:left="-426" w:right="-343"/>
        <w:jc w:val="center"/>
        <w:rPr>
          <w:color w:val="000000"/>
        </w:rPr>
      </w:pPr>
      <w:r w:rsidRPr="00D46AD7">
        <w:rPr>
          <w:color w:val="000000"/>
        </w:rPr>
        <w:t>(Please return the completed form to Secretary to Finance Committee at email: fo-tenderbox@eduhk.hk)</w:t>
      </w:r>
    </w:p>
    <w:p w14:paraId="4605631A" w14:textId="77777777" w:rsidR="00FA683D" w:rsidRPr="00D46AD7" w:rsidRDefault="00FA683D" w:rsidP="00123B01">
      <w:pPr>
        <w:widowControl w:val="0"/>
        <w:autoSpaceDE w:val="0"/>
        <w:autoSpaceDN w:val="0"/>
        <w:adjustRightInd w:val="0"/>
        <w:snapToGrid w:val="0"/>
        <w:spacing w:after="0" w:line="240" w:lineRule="auto"/>
        <w:rPr>
          <w:sz w:val="10"/>
          <w:szCs w:val="10"/>
        </w:rPr>
      </w:pPr>
    </w:p>
    <w:p w14:paraId="57B7ACFE" w14:textId="77777777" w:rsidR="009F1852" w:rsidRPr="00296A16" w:rsidRDefault="0097208E" w:rsidP="0097208E">
      <w:pPr>
        <w:widowControl w:val="0"/>
        <w:autoSpaceDE w:val="0"/>
        <w:autoSpaceDN w:val="0"/>
        <w:adjustRightInd w:val="0"/>
        <w:spacing w:before="135" w:after="0" w:line="319" w:lineRule="exact"/>
        <w:jc w:val="both"/>
        <w:rPr>
          <w:color w:val="000000"/>
          <w:spacing w:val="-8"/>
        </w:rPr>
      </w:pPr>
      <w:bookmarkStart w:id="0" w:name="_Hlk191559039"/>
      <w:r w:rsidRPr="00296A16">
        <w:rPr>
          <w:color w:val="000000"/>
          <w:spacing w:val="-8"/>
        </w:rPr>
        <w:t xml:space="preserve">Please confirm if your Company, including its principal, directors and employees, has any relationship with any staff member(s) of the University or his/her/their immediate family members. You are required to update and report any changes of the above relationship to the University immediately. </w:t>
      </w:r>
      <w:r w:rsidR="00EB3F71" w:rsidRPr="00296A16">
        <w:rPr>
          <w:color w:val="000000"/>
          <w:spacing w:val="-8"/>
        </w:rPr>
        <w:t xml:space="preserve"> Please state “Nil“ or “Yes”</w:t>
      </w:r>
      <w:r w:rsidR="0093265F" w:rsidRPr="00296A16">
        <w:rPr>
          <w:color w:val="000000"/>
          <w:spacing w:val="-8"/>
        </w:rPr>
        <w:t xml:space="preserve">.  If yes, please </w:t>
      </w:r>
      <w:r w:rsidR="00EB3F71" w:rsidRPr="00296A16">
        <w:rPr>
          <w:color w:val="000000"/>
          <w:spacing w:val="-8"/>
        </w:rPr>
        <w:t>provide details</w:t>
      </w:r>
      <w:r w:rsidR="0093265F" w:rsidRPr="00296A16">
        <w:rPr>
          <w:color w:val="000000"/>
          <w:spacing w:val="-8"/>
        </w:rPr>
        <w:t>:</w:t>
      </w:r>
    </w:p>
    <w:bookmarkEnd w:id="0"/>
    <w:tbl>
      <w:tblPr>
        <w:tblStyle w:val="TableGrid"/>
        <w:tblW w:w="0" w:type="auto"/>
        <w:tblLook w:val="04A0" w:firstRow="1" w:lastRow="0" w:firstColumn="1" w:lastColumn="0" w:noHBand="0" w:noVBand="1"/>
      </w:tblPr>
      <w:tblGrid>
        <w:gridCol w:w="9014"/>
      </w:tblGrid>
      <w:tr w:rsidR="005E2514" w:rsidRPr="009822F0" w14:paraId="5A0246BF" w14:textId="77777777" w:rsidTr="00DF1B58">
        <w:tc>
          <w:tcPr>
            <w:tcW w:w="9014" w:type="dxa"/>
          </w:tcPr>
          <w:p w14:paraId="3C74703A" w14:textId="77777777" w:rsidR="005E2514" w:rsidRPr="009822F0" w:rsidRDefault="005E2514" w:rsidP="00DF1B58">
            <w:pPr>
              <w:widowControl w:val="0"/>
              <w:autoSpaceDE w:val="0"/>
              <w:autoSpaceDN w:val="0"/>
              <w:adjustRightInd w:val="0"/>
              <w:spacing w:before="15" w:line="319" w:lineRule="exact"/>
            </w:pPr>
          </w:p>
        </w:tc>
      </w:tr>
    </w:tbl>
    <w:p w14:paraId="2460F9E3" w14:textId="77777777" w:rsidR="00FA683D" w:rsidRPr="009822F0" w:rsidRDefault="00FA683D" w:rsidP="0066581D">
      <w:pPr>
        <w:widowControl w:val="0"/>
        <w:autoSpaceDE w:val="0"/>
        <w:autoSpaceDN w:val="0"/>
        <w:adjustRightInd w:val="0"/>
        <w:snapToGrid w:val="0"/>
        <w:spacing w:after="0" w:line="240" w:lineRule="auto"/>
      </w:pPr>
    </w:p>
    <w:p w14:paraId="375F2D8A" w14:textId="77777777" w:rsidR="0024687C" w:rsidRDefault="0024687C" w:rsidP="00DB7E32">
      <w:pPr>
        <w:widowControl w:val="0"/>
        <w:autoSpaceDE w:val="0"/>
        <w:autoSpaceDN w:val="0"/>
        <w:adjustRightInd w:val="0"/>
        <w:snapToGrid w:val="0"/>
        <w:spacing w:after="0" w:line="240" w:lineRule="auto"/>
        <w:ind w:right="2"/>
        <w:rPr>
          <w:color w:val="000000"/>
        </w:rPr>
      </w:pPr>
      <w:bookmarkStart w:id="1" w:name="_Hlk190952273"/>
      <w:r w:rsidRPr="009822F0">
        <w:rPr>
          <w:color w:val="000000"/>
          <w:spacing w:val="-7"/>
        </w:rPr>
        <w:t>T</w:t>
      </w:r>
      <w:r w:rsidRPr="009822F0">
        <w:rPr>
          <w:color w:val="000000"/>
          <w:spacing w:val="-8"/>
        </w:rPr>
        <w:t>he Tender</w:t>
      </w:r>
      <w:r w:rsidRPr="009822F0">
        <w:rPr>
          <w:color w:val="000000"/>
          <w:spacing w:val="-7"/>
        </w:rPr>
        <w:t xml:space="preserve">er, hereby declares and represents that, having made all reasonable enquiries,  </w:t>
      </w:r>
      <w:r w:rsidRPr="009822F0">
        <w:rPr>
          <w:color w:val="000000"/>
        </w:rPr>
        <w:t xml:space="preserve">either:- </w:t>
      </w:r>
    </w:p>
    <w:bookmarkEnd w:id="1"/>
    <w:p w14:paraId="5962EA30" w14:textId="77777777" w:rsidR="009822F0" w:rsidRPr="009822F0" w:rsidRDefault="009822F0" w:rsidP="00DB7E32">
      <w:pPr>
        <w:widowControl w:val="0"/>
        <w:autoSpaceDE w:val="0"/>
        <w:autoSpaceDN w:val="0"/>
        <w:adjustRightInd w:val="0"/>
        <w:snapToGrid w:val="0"/>
        <w:spacing w:after="0" w:line="240" w:lineRule="auto"/>
      </w:pPr>
    </w:p>
    <w:p w14:paraId="42BF1239" w14:textId="77777777" w:rsidR="0024687C" w:rsidRPr="009822F0" w:rsidRDefault="0024687C" w:rsidP="00DB7E32">
      <w:pPr>
        <w:pStyle w:val="ListParagraph"/>
        <w:widowControl w:val="0"/>
        <w:numPr>
          <w:ilvl w:val="0"/>
          <w:numId w:val="1"/>
        </w:numPr>
        <w:autoSpaceDE w:val="0"/>
        <w:autoSpaceDN w:val="0"/>
        <w:adjustRightInd w:val="0"/>
        <w:snapToGrid w:val="0"/>
        <w:spacing w:after="0" w:line="240" w:lineRule="auto"/>
        <w:ind w:left="573" w:hanging="567"/>
        <w:contextualSpacing w:val="0"/>
        <w:jc w:val="both"/>
      </w:pPr>
      <w:r w:rsidRPr="009822F0">
        <w:rPr>
          <w:color w:val="000000"/>
          <w:spacing w:val="-7"/>
        </w:rPr>
        <w:t>none of the Tenderer and the Related Persons (as defined below) have any known actua</w:t>
      </w:r>
      <w:r w:rsidR="005A1F47">
        <w:rPr>
          <w:color w:val="000000"/>
          <w:spacing w:val="-7"/>
        </w:rPr>
        <w:t xml:space="preserve">l or </w:t>
      </w:r>
      <w:r w:rsidRPr="009822F0">
        <w:rPr>
          <w:color w:val="000000"/>
          <w:spacing w:val="-7"/>
        </w:rPr>
        <w:t xml:space="preserve">potential conflicts of interest that will, or might, arise in respect </w:t>
      </w:r>
      <w:r w:rsidRPr="009822F0">
        <w:rPr>
          <w:color w:val="000000"/>
        </w:rPr>
        <w:t xml:space="preserve">of the Tender, the Tender Submission, </w:t>
      </w:r>
      <w:r w:rsidR="009E2539">
        <w:rPr>
          <w:color w:val="000000"/>
        </w:rPr>
        <w:t xml:space="preserve">the Supply of Goods, </w:t>
      </w:r>
      <w:r w:rsidRPr="009822F0">
        <w:rPr>
          <w:color w:val="000000"/>
        </w:rPr>
        <w:t xml:space="preserve">the </w:t>
      </w:r>
      <w:r w:rsidR="009E2539">
        <w:rPr>
          <w:color w:val="000000"/>
        </w:rPr>
        <w:t>P</w:t>
      </w:r>
      <w:r w:rsidRPr="009822F0">
        <w:rPr>
          <w:color w:val="000000"/>
        </w:rPr>
        <w:t xml:space="preserve">rovision of the Services or the performance of the obligations under the Contract (if awarded to the Tenderer); or </w:t>
      </w:r>
    </w:p>
    <w:p w14:paraId="372AE5EE" w14:textId="77777777" w:rsidR="0024687C" w:rsidRPr="009822F0" w:rsidRDefault="0024687C" w:rsidP="00DB7E32">
      <w:pPr>
        <w:widowControl w:val="0"/>
        <w:autoSpaceDE w:val="0"/>
        <w:autoSpaceDN w:val="0"/>
        <w:adjustRightInd w:val="0"/>
        <w:snapToGrid w:val="0"/>
        <w:spacing w:after="0" w:line="240" w:lineRule="auto"/>
        <w:ind w:left="573"/>
      </w:pPr>
    </w:p>
    <w:p w14:paraId="03C3B168" w14:textId="77777777" w:rsidR="0024687C" w:rsidRPr="009822F0" w:rsidRDefault="0024687C" w:rsidP="00DB7E32">
      <w:pPr>
        <w:pStyle w:val="ListParagraph"/>
        <w:widowControl w:val="0"/>
        <w:numPr>
          <w:ilvl w:val="0"/>
          <w:numId w:val="1"/>
        </w:numPr>
        <w:autoSpaceDE w:val="0"/>
        <w:autoSpaceDN w:val="0"/>
        <w:adjustRightInd w:val="0"/>
        <w:snapToGrid w:val="0"/>
        <w:spacing w:after="0" w:line="240" w:lineRule="auto"/>
        <w:ind w:left="567" w:hanging="567"/>
        <w:contextualSpacing w:val="0"/>
        <w:jc w:val="both"/>
      </w:pPr>
      <w:r w:rsidRPr="009822F0">
        <w:rPr>
          <w:color w:val="000000"/>
          <w:spacing w:val="-7"/>
        </w:rPr>
        <w:t>the Tenderer has in this Declaration declared all such actual</w:t>
      </w:r>
      <w:r w:rsidR="005A1F47">
        <w:rPr>
          <w:color w:val="000000"/>
          <w:spacing w:val="-7"/>
        </w:rPr>
        <w:t xml:space="preserve"> or </w:t>
      </w:r>
      <w:r w:rsidRPr="009822F0">
        <w:rPr>
          <w:color w:val="000000"/>
          <w:spacing w:val="-7"/>
        </w:rPr>
        <w:t>potential</w:t>
      </w:r>
      <w:r w:rsidR="005A1F47">
        <w:rPr>
          <w:color w:val="000000"/>
          <w:spacing w:val="-7"/>
        </w:rPr>
        <w:t xml:space="preserve"> </w:t>
      </w:r>
      <w:r w:rsidRPr="009822F0">
        <w:rPr>
          <w:color w:val="000000"/>
        </w:rPr>
        <w:t xml:space="preserve">conflicts to the </w:t>
      </w:r>
      <w:r w:rsidR="00852B36" w:rsidRPr="009822F0">
        <w:rPr>
          <w:color w:val="000000"/>
        </w:rPr>
        <w:t>University</w:t>
      </w:r>
      <w:r w:rsidRPr="009822F0">
        <w:rPr>
          <w:color w:val="000000"/>
        </w:rPr>
        <w:t xml:space="preserve">. </w:t>
      </w:r>
    </w:p>
    <w:p w14:paraId="0579A360" w14:textId="77777777" w:rsidR="0024687C" w:rsidRPr="009822F0" w:rsidRDefault="0024687C" w:rsidP="00DB7E32">
      <w:pPr>
        <w:widowControl w:val="0"/>
        <w:autoSpaceDE w:val="0"/>
        <w:autoSpaceDN w:val="0"/>
        <w:adjustRightInd w:val="0"/>
        <w:snapToGrid w:val="0"/>
        <w:spacing w:after="0" w:line="240" w:lineRule="auto"/>
      </w:pPr>
    </w:p>
    <w:p w14:paraId="267D3D05" w14:textId="77777777" w:rsidR="0024687C" w:rsidRPr="009822F0" w:rsidRDefault="0024687C" w:rsidP="007C2878">
      <w:pPr>
        <w:widowControl w:val="0"/>
        <w:autoSpaceDE w:val="0"/>
        <w:autoSpaceDN w:val="0"/>
        <w:adjustRightInd w:val="0"/>
        <w:snapToGrid w:val="0"/>
        <w:spacing w:after="0" w:line="240" w:lineRule="auto"/>
        <w:ind w:right="1" w:hanging="1"/>
        <w:jc w:val="both"/>
      </w:pPr>
      <w:r w:rsidRPr="009822F0">
        <w:rPr>
          <w:color w:val="000000"/>
          <w:spacing w:val="-8"/>
        </w:rPr>
        <w:t>The Tender</w:t>
      </w:r>
      <w:r w:rsidR="0097208E">
        <w:rPr>
          <w:color w:val="000000"/>
          <w:spacing w:val="-8"/>
        </w:rPr>
        <w:t>er</w:t>
      </w:r>
      <w:r w:rsidRPr="009822F0">
        <w:rPr>
          <w:color w:val="000000"/>
          <w:spacing w:val="-8"/>
        </w:rPr>
        <w:t xml:space="preserve"> represents that, having made all reasonable enquiries, the following </w:t>
      </w:r>
      <w:r w:rsidRPr="009822F0">
        <w:rPr>
          <w:color w:val="000000"/>
        </w:rPr>
        <w:t>represents all of its actual</w:t>
      </w:r>
      <w:r w:rsidR="0097208E">
        <w:rPr>
          <w:color w:val="000000"/>
        </w:rPr>
        <w:t xml:space="preserve"> or </w:t>
      </w:r>
      <w:r w:rsidRPr="009822F0">
        <w:rPr>
          <w:color w:val="000000"/>
        </w:rPr>
        <w:t xml:space="preserve">potential conflicts of interest in respect of the Tender, the Tender Submission, </w:t>
      </w:r>
      <w:r w:rsidR="0097208E">
        <w:rPr>
          <w:color w:val="000000"/>
        </w:rPr>
        <w:t xml:space="preserve">the Supply of Goods, </w:t>
      </w:r>
      <w:r w:rsidRPr="009822F0">
        <w:rPr>
          <w:color w:val="000000"/>
        </w:rPr>
        <w:t xml:space="preserve">the </w:t>
      </w:r>
      <w:r w:rsidR="0005655F">
        <w:rPr>
          <w:color w:val="000000"/>
        </w:rPr>
        <w:t>P</w:t>
      </w:r>
      <w:r w:rsidRPr="009822F0">
        <w:rPr>
          <w:color w:val="000000"/>
        </w:rPr>
        <w:t xml:space="preserve">rovision of the Services or the performance of the obligations under the Contract (if awarded to the Tenderer):- </w:t>
      </w:r>
    </w:p>
    <w:p w14:paraId="2D9AA390" w14:textId="77777777" w:rsidR="0024687C" w:rsidRPr="009822F0" w:rsidRDefault="0024687C" w:rsidP="00DB7E32">
      <w:pPr>
        <w:widowControl w:val="0"/>
        <w:autoSpaceDE w:val="0"/>
        <w:autoSpaceDN w:val="0"/>
        <w:adjustRightInd w:val="0"/>
        <w:snapToGrid w:val="0"/>
        <w:spacing w:after="0" w:line="240" w:lineRule="auto"/>
      </w:pPr>
    </w:p>
    <w:p w14:paraId="20818E60" w14:textId="77777777" w:rsidR="0024687C" w:rsidRPr="009822F0" w:rsidRDefault="0024687C" w:rsidP="00DB7E32">
      <w:pPr>
        <w:widowControl w:val="0"/>
        <w:autoSpaceDE w:val="0"/>
        <w:autoSpaceDN w:val="0"/>
        <w:adjustRightInd w:val="0"/>
        <w:snapToGrid w:val="0"/>
        <w:spacing w:after="0" w:line="240" w:lineRule="auto"/>
        <w:rPr>
          <w:color w:val="000000"/>
          <w:spacing w:val="-7"/>
        </w:rPr>
      </w:pPr>
      <w:r w:rsidRPr="009822F0">
        <w:rPr>
          <w:color w:val="000000"/>
          <w:spacing w:val="-7"/>
        </w:rPr>
        <w:t xml:space="preserve">(List any conflict details or state "Nil Conflicts") </w:t>
      </w:r>
    </w:p>
    <w:tbl>
      <w:tblPr>
        <w:tblStyle w:val="TableGrid"/>
        <w:tblW w:w="0" w:type="auto"/>
        <w:tblLook w:val="04A0" w:firstRow="1" w:lastRow="0" w:firstColumn="1" w:lastColumn="0" w:noHBand="0" w:noVBand="1"/>
      </w:tblPr>
      <w:tblGrid>
        <w:gridCol w:w="9014"/>
      </w:tblGrid>
      <w:tr w:rsidR="00852B36" w:rsidRPr="009822F0" w14:paraId="1A0844BC" w14:textId="77777777" w:rsidTr="004C0BD7">
        <w:trPr>
          <w:trHeight w:val="510"/>
        </w:trPr>
        <w:tc>
          <w:tcPr>
            <w:tcW w:w="9014" w:type="dxa"/>
          </w:tcPr>
          <w:p w14:paraId="253FC228" w14:textId="77777777" w:rsidR="005E2514" w:rsidRPr="009822F0" w:rsidRDefault="005E2514" w:rsidP="0024687C">
            <w:pPr>
              <w:widowControl w:val="0"/>
              <w:autoSpaceDE w:val="0"/>
              <w:autoSpaceDN w:val="0"/>
              <w:adjustRightInd w:val="0"/>
              <w:spacing w:before="15" w:line="319" w:lineRule="exact"/>
            </w:pPr>
          </w:p>
        </w:tc>
      </w:tr>
    </w:tbl>
    <w:p w14:paraId="4A41AFB8" w14:textId="77777777" w:rsidR="00852B36" w:rsidRPr="009822F0" w:rsidRDefault="00852B36" w:rsidP="0024687C">
      <w:pPr>
        <w:widowControl w:val="0"/>
        <w:autoSpaceDE w:val="0"/>
        <w:autoSpaceDN w:val="0"/>
        <w:adjustRightInd w:val="0"/>
        <w:spacing w:before="15" w:after="0" w:line="319" w:lineRule="exact"/>
      </w:pPr>
    </w:p>
    <w:p w14:paraId="54FF145D" w14:textId="77777777" w:rsidR="00242748" w:rsidRDefault="0024687C" w:rsidP="009245D1">
      <w:pPr>
        <w:widowControl w:val="0"/>
        <w:autoSpaceDE w:val="0"/>
        <w:autoSpaceDN w:val="0"/>
        <w:adjustRightInd w:val="0"/>
        <w:spacing w:before="10" w:after="0" w:line="276" w:lineRule="exact"/>
        <w:jc w:val="both"/>
        <w:rPr>
          <w:color w:val="000000"/>
        </w:rPr>
      </w:pPr>
      <w:r w:rsidRPr="009822F0">
        <w:rPr>
          <w:color w:val="000000"/>
          <w:spacing w:val="-7"/>
        </w:rPr>
        <w:t>The Tender</w:t>
      </w:r>
      <w:r w:rsidR="0097208E">
        <w:rPr>
          <w:color w:val="000000"/>
          <w:spacing w:val="-7"/>
        </w:rPr>
        <w:t>er</w:t>
      </w:r>
      <w:r w:rsidRPr="009822F0">
        <w:rPr>
          <w:color w:val="000000"/>
          <w:spacing w:val="-7"/>
        </w:rPr>
        <w:t xml:space="preserve"> undertakes to advise the </w:t>
      </w:r>
      <w:r w:rsidR="00852B36" w:rsidRPr="009822F0">
        <w:rPr>
          <w:color w:val="000000"/>
          <w:spacing w:val="-7"/>
        </w:rPr>
        <w:t xml:space="preserve">University </w:t>
      </w:r>
      <w:r w:rsidRPr="009822F0">
        <w:rPr>
          <w:color w:val="000000"/>
          <w:spacing w:val="-7"/>
        </w:rPr>
        <w:t xml:space="preserve">in writing and keep the </w:t>
      </w:r>
      <w:r w:rsidR="00852B36" w:rsidRPr="009822F0">
        <w:rPr>
          <w:color w:val="000000"/>
          <w:spacing w:val="-7"/>
        </w:rPr>
        <w:t xml:space="preserve">University </w:t>
      </w:r>
      <w:r w:rsidRPr="009822F0">
        <w:rPr>
          <w:color w:val="000000"/>
          <w:spacing w:val="-7"/>
        </w:rPr>
        <w:t xml:space="preserve">advised </w:t>
      </w:r>
      <w:r w:rsidRPr="009822F0">
        <w:rPr>
          <w:color w:val="000000"/>
        </w:rPr>
        <w:t>of any actual</w:t>
      </w:r>
      <w:r w:rsidR="005A1F47">
        <w:rPr>
          <w:color w:val="000000"/>
        </w:rPr>
        <w:t xml:space="preserve"> or </w:t>
      </w:r>
      <w:r w:rsidRPr="009822F0">
        <w:rPr>
          <w:color w:val="000000"/>
        </w:rPr>
        <w:t>potential</w:t>
      </w:r>
      <w:r w:rsidR="005A1F47">
        <w:rPr>
          <w:color w:val="000000"/>
        </w:rPr>
        <w:t xml:space="preserve"> </w:t>
      </w:r>
      <w:r w:rsidRPr="009822F0">
        <w:rPr>
          <w:color w:val="000000"/>
        </w:rPr>
        <w:t xml:space="preserve">conflict of interest which the Tenderer or any Related Persons may have in respect of the Tender, the Tender Submission, </w:t>
      </w:r>
      <w:r w:rsidR="0097208E">
        <w:rPr>
          <w:color w:val="000000"/>
        </w:rPr>
        <w:t xml:space="preserve">the Supply of Goods, </w:t>
      </w:r>
      <w:r w:rsidRPr="009822F0">
        <w:rPr>
          <w:color w:val="000000"/>
        </w:rPr>
        <w:t xml:space="preserve">the </w:t>
      </w:r>
      <w:r w:rsidR="0005655F">
        <w:rPr>
          <w:color w:val="000000"/>
        </w:rPr>
        <w:t>P</w:t>
      </w:r>
      <w:r w:rsidRPr="009822F0">
        <w:rPr>
          <w:color w:val="000000"/>
        </w:rPr>
        <w:t>rovision of the Services or the performance of the obligations under the Contract (if awarded to the Tenderer) (including all or any facts which may reasonably be considered to give rise to conflict of interest) immediately upon becoming aware of the same.</w:t>
      </w:r>
    </w:p>
    <w:p w14:paraId="58BD0A8D" w14:textId="77777777" w:rsidR="00EB3F71" w:rsidRDefault="00EB3F71" w:rsidP="00EB3F71">
      <w:pPr>
        <w:widowControl w:val="0"/>
        <w:autoSpaceDE w:val="0"/>
        <w:autoSpaceDN w:val="0"/>
        <w:adjustRightInd w:val="0"/>
        <w:spacing w:before="10" w:after="0" w:line="276" w:lineRule="exact"/>
        <w:ind w:left="568"/>
        <w:jc w:val="both"/>
      </w:pPr>
    </w:p>
    <w:tbl>
      <w:tblPr>
        <w:tblW w:w="0" w:type="auto"/>
        <w:tblLook w:val="04A0" w:firstRow="1" w:lastRow="0" w:firstColumn="1" w:lastColumn="0" w:noHBand="0" w:noVBand="1"/>
      </w:tblPr>
      <w:tblGrid>
        <w:gridCol w:w="2694"/>
        <w:gridCol w:w="3535"/>
        <w:gridCol w:w="284"/>
        <w:gridCol w:w="2506"/>
      </w:tblGrid>
      <w:tr w:rsidR="00242748" w14:paraId="24C25B1E" w14:textId="77777777" w:rsidTr="00030450">
        <w:trPr>
          <w:trHeight w:val="398"/>
        </w:trPr>
        <w:tc>
          <w:tcPr>
            <w:tcW w:w="2694" w:type="dxa"/>
            <w:vAlign w:val="bottom"/>
            <w:hideMark/>
          </w:tcPr>
          <w:p w14:paraId="674AAA19" w14:textId="77777777" w:rsidR="00242748" w:rsidRDefault="00242748" w:rsidP="0054596F">
            <w:pPr>
              <w:spacing w:before="5"/>
              <w:ind w:left="-105"/>
              <w:rPr>
                <w:color w:val="000000" w:themeColor="text1"/>
                <w:sz w:val="22"/>
                <w:szCs w:val="22"/>
              </w:rPr>
            </w:pPr>
            <w:proofErr w:type="spellStart"/>
            <w:r>
              <w:rPr>
                <w:color w:val="000000" w:themeColor="text1"/>
                <w:sz w:val="22"/>
                <w:szCs w:val="22"/>
              </w:rPr>
              <w:t>Authorised</w:t>
            </w:r>
            <w:proofErr w:type="spellEnd"/>
            <w:r>
              <w:rPr>
                <w:color w:val="000000" w:themeColor="text1"/>
                <w:sz w:val="22"/>
                <w:szCs w:val="22"/>
              </w:rPr>
              <w:t xml:space="preserve"> Signature</w:t>
            </w:r>
            <w:r w:rsidR="00596D71">
              <w:rPr>
                <w:color w:val="000000" w:themeColor="text1"/>
                <w:sz w:val="22"/>
                <w:szCs w:val="22"/>
              </w:rPr>
              <w:t>:</w:t>
            </w:r>
          </w:p>
        </w:tc>
        <w:tc>
          <w:tcPr>
            <w:tcW w:w="3535" w:type="dxa"/>
            <w:tcBorders>
              <w:top w:val="nil"/>
              <w:left w:val="nil"/>
              <w:bottom w:val="single" w:sz="4" w:space="0" w:color="auto"/>
              <w:right w:val="nil"/>
            </w:tcBorders>
            <w:vAlign w:val="bottom"/>
          </w:tcPr>
          <w:p w14:paraId="366C69FC"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782AA769" w14:textId="77777777" w:rsidR="00242748" w:rsidRDefault="00242748">
            <w:pPr>
              <w:spacing w:before="5"/>
              <w:rPr>
                <w:sz w:val="22"/>
                <w:szCs w:val="22"/>
              </w:rPr>
            </w:pPr>
          </w:p>
        </w:tc>
        <w:tc>
          <w:tcPr>
            <w:tcW w:w="2506" w:type="dxa"/>
            <w:tcBorders>
              <w:top w:val="single" w:sz="4" w:space="0" w:color="auto"/>
              <w:left w:val="single" w:sz="4" w:space="0" w:color="auto"/>
              <w:bottom w:val="nil"/>
              <w:right w:val="single" w:sz="4" w:space="0" w:color="auto"/>
            </w:tcBorders>
            <w:vAlign w:val="bottom"/>
          </w:tcPr>
          <w:p w14:paraId="17655032" w14:textId="77777777" w:rsidR="00242748" w:rsidRDefault="00242748">
            <w:pPr>
              <w:spacing w:before="5"/>
              <w:rPr>
                <w:sz w:val="22"/>
                <w:szCs w:val="22"/>
              </w:rPr>
            </w:pPr>
          </w:p>
        </w:tc>
      </w:tr>
      <w:tr w:rsidR="00242748" w14:paraId="76B00618" w14:textId="77777777" w:rsidTr="009F1852">
        <w:trPr>
          <w:trHeight w:val="20"/>
        </w:trPr>
        <w:tc>
          <w:tcPr>
            <w:tcW w:w="2694" w:type="dxa"/>
            <w:vAlign w:val="bottom"/>
            <w:hideMark/>
          </w:tcPr>
          <w:p w14:paraId="4F2E5647" w14:textId="77777777" w:rsidR="00242748" w:rsidRDefault="00242748" w:rsidP="0054596F">
            <w:pPr>
              <w:spacing w:before="5"/>
              <w:ind w:left="-105"/>
              <w:rPr>
                <w:color w:val="000000" w:themeColor="text1"/>
                <w:sz w:val="22"/>
                <w:szCs w:val="22"/>
              </w:rPr>
            </w:pPr>
            <w:r>
              <w:rPr>
                <w:color w:val="000000" w:themeColor="text1"/>
                <w:sz w:val="22"/>
                <w:szCs w:val="22"/>
              </w:rPr>
              <w:t xml:space="preserve">Name of </w:t>
            </w:r>
            <w:proofErr w:type="spellStart"/>
            <w:r>
              <w:rPr>
                <w:color w:val="000000" w:themeColor="text1"/>
                <w:sz w:val="22"/>
                <w:szCs w:val="22"/>
              </w:rPr>
              <w:t>Authorised</w:t>
            </w:r>
            <w:proofErr w:type="spellEnd"/>
            <w:r>
              <w:rPr>
                <w:color w:val="000000" w:themeColor="text1"/>
                <w:sz w:val="22"/>
                <w:szCs w:val="22"/>
              </w:rPr>
              <w:t xml:space="preserve"> Person:</w:t>
            </w:r>
          </w:p>
        </w:tc>
        <w:tc>
          <w:tcPr>
            <w:tcW w:w="3535" w:type="dxa"/>
            <w:tcBorders>
              <w:top w:val="single" w:sz="4" w:space="0" w:color="auto"/>
              <w:left w:val="nil"/>
              <w:bottom w:val="single" w:sz="4" w:space="0" w:color="auto"/>
              <w:right w:val="nil"/>
            </w:tcBorders>
            <w:vAlign w:val="bottom"/>
          </w:tcPr>
          <w:p w14:paraId="3FB0CD77"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7CC728BE" w14:textId="77777777" w:rsidR="00242748" w:rsidRDefault="00242748">
            <w:pPr>
              <w:spacing w:before="5"/>
              <w:rPr>
                <w:sz w:val="22"/>
                <w:szCs w:val="22"/>
              </w:rPr>
            </w:pPr>
          </w:p>
        </w:tc>
        <w:tc>
          <w:tcPr>
            <w:tcW w:w="2506" w:type="dxa"/>
            <w:tcBorders>
              <w:top w:val="nil"/>
              <w:left w:val="single" w:sz="4" w:space="0" w:color="auto"/>
              <w:bottom w:val="nil"/>
              <w:right w:val="single" w:sz="4" w:space="0" w:color="auto"/>
            </w:tcBorders>
            <w:vAlign w:val="bottom"/>
          </w:tcPr>
          <w:p w14:paraId="7F72EB0B" w14:textId="77777777" w:rsidR="00242748" w:rsidRDefault="00242748">
            <w:pPr>
              <w:spacing w:before="5"/>
              <w:rPr>
                <w:sz w:val="22"/>
                <w:szCs w:val="22"/>
              </w:rPr>
            </w:pPr>
          </w:p>
        </w:tc>
      </w:tr>
      <w:tr w:rsidR="00242748" w14:paraId="6C8483BE" w14:textId="77777777" w:rsidTr="009F1852">
        <w:trPr>
          <w:trHeight w:val="20"/>
        </w:trPr>
        <w:tc>
          <w:tcPr>
            <w:tcW w:w="2694" w:type="dxa"/>
            <w:vAlign w:val="bottom"/>
            <w:hideMark/>
          </w:tcPr>
          <w:p w14:paraId="59E6C5B9" w14:textId="77777777" w:rsidR="00242748" w:rsidRDefault="00242748" w:rsidP="0054596F">
            <w:pPr>
              <w:spacing w:before="5"/>
              <w:ind w:left="-105"/>
              <w:rPr>
                <w:color w:val="000000" w:themeColor="text1"/>
                <w:sz w:val="22"/>
                <w:szCs w:val="22"/>
              </w:rPr>
            </w:pPr>
            <w:r>
              <w:rPr>
                <w:color w:val="000000" w:themeColor="text1"/>
                <w:sz w:val="22"/>
                <w:szCs w:val="22"/>
              </w:rPr>
              <w:t>Post Title:</w:t>
            </w:r>
          </w:p>
        </w:tc>
        <w:tc>
          <w:tcPr>
            <w:tcW w:w="3535" w:type="dxa"/>
            <w:tcBorders>
              <w:top w:val="single" w:sz="4" w:space="0" w:color="auto"/>
              <w:left w:val="nil"/>
              <w:bottom w:val="single" w:sz="4" w:space="0" w:color="auto"/>
              <w:right w:val="nil"/>
            </w:tcBorders>
            <w:vAlign w:val="bottom"/>
          </w:tcPr>
          <w:p w14:paraId="053C1F8E"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6E9339CA" w14:textId="77777777" w:rsidR="00242748" w:rsidRDefault="00242748">
            <w:pPr>
              <w:spacing w:before="5"/>
              <w:rPr>
                <w:sz w:val="22"/>
                <w:szCs w:val="22"/>
              </w:rPr>
            </w:pPr>
          </w:p>
        </w:tc>
        <w:tc>
          <w:tcPr>
            <w:tcW w:w="2506" w:type="dxa"/>
            <w:tcBorders>
              <w:top w:val="nil"/>
              <w:left w:val="single" w:sz="4" w:space="0" w:color="auto"/>
              <w:bottom w:val="nil"/>
              <w:right w:val="single" w:sz="4" w:space="0" w:color="auto"/>
            </w:tcBorders>
            <w:vAlign w:val="bottom"/>
          </w:tcPr>
          <w:p w14:paraId="211CE4DC" w14:textId="77777777" w:rsidR="00242748" w:rsidRDefault="00242748">
            <w:pPr>
              <w:spacing w:before="5"/>
              <w:rPr>
                <w:sz w:val="22"/>
                <w:szCs w:val="22"/>
              </w:rPr>
            </w:pPr>
          </w:p>
        </w:tc>
      </w:tr>
      <w:tr w:rsidR="00242748" w14:paraId="0613F703" w14:textId="77777777" w:rsidTr="009F1852">
        <w:trPr>
          <w:trHeight w:val="20"/>
        </w:trPr>
        <w:tc>
          <w:tcPr>
            <w:tcW w:w="2694" w:type="dxa"/>
            <w:vAlign w:val="bottom"/>
            <w:hideMark/>
          </w:tcPr>
          <w:p w14:paraId="32BEF63A" w14:textId="77777777" w:rsidR="00242748" w:rsidRDefault="00242748" w:rsidP="0054596F">
            <w:pPr>
              <w:spacing w:before="5"/>
              <w:ind w:left="-105"/>
              <w:rPr>
                <w:sz w:val="22"/>
                <w:szCs w:val="22"/>
              </w:rPr>
            </w:pPr>
            <w:r>
              <w:rPr>
                <w:sz w:val="22"/>
                <w:szCs w:val="22"/>
              </w:rPr>
              <w:t>Company Name:</w:t>
            </w:r>
          </w:p>
        </w:tc>
        <w:tc>
          <w:tcPr>
            <w:tcW w:w="3535" w:type="dxa"/>
            <w:tcBorders>
              <w:top w:val="single" w:sz="4" w:space="0" w:color="auto"/>
              <w:left w:val="nil"/>
              <w:bottom w:val="single" w:sz="4" w:space="0" w:color="auto"/>
              <w:right w:val="nil"/>
            </w:tcBorders>
            <w:vAlign w:val="bottom"/>
          </w:tcPr>
          <w:p w14:paraId="62F8DF9E"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00A7945B" w14:textId="77777777" w:rsidR="00242748" w:rsidRDefault="00242748">
            <w:pPr>
              <w:spacing w:before="5"/>
              <w:rPr>
                <w:sz w:val="22"/>
                <w:szCs w:val="22"/>
              </w:rPr>
            </w:pPr>
          </w:p>
        </w:tc>
        <w:tc>
          <w:tcPr>
            <w:tcW w:w="2506" w:type="dxa"/>
            <w:tcBorders>
              <w:top w:val="nil"/>
              <w:left w:val="single" w:sz="4" w:space="0" w:color="auto"/>
              <w:bottom w:val="nil"/>
              <w:right w:val="single" w:sz="4" w:space="0" w:color="auto"/>
            </w:tcBorders>
            <w:vAlign w:val="bottom"/>
          </w:tcPr>
          <w:p w14:paraId="37F32660" w14:textId="77777777" w:rsidR="00242748" w:rsidRDefault="00242748">
            <w:pPr>
              <w:spacing w:before="5"/>
              <w:rPr>
                <w:sz w:val="22"/>
                <w:szCs w:val="22"/>
              </w:rPr>
            </w:pPr>
          </w:p>
        </w:tc>
      </w:tr>
      <w:tr w:rsidR="00242748" w14:paraId="0A3C3F7D" w14:textId="77777777" w:rsidTr="009F1852">
        <w:trPr>
          <w:trHeight w:val="20"/>
        </w:trPr>
        <w:tc>
          <w:tcPr>
            <w:tcW w:w="2694" w:type="dxa"/>
            <w:vAlign w:val="bottom"/>
            <w:hideMark/>
          </w:tcPr>
          <w:p w14:paraId="46F7EDA1" w14:textId="77777777" w:rsidR="00242748" w:rsidRDefault="00242748" w:rsidP="0054596F">
            <w:pPr>
              <w:spacing w:before="5"/>
              <w:ind w:left="-105"/>
              <w:rPr>
                <w:sz w:val="22"/>
                <w:szCs w:val="22"/>
              </w:rPr>
            </w:pPr>
            <w:r>
              <w:rPr>
                <w:sz w:val="22"/>
                <w:szCs w:val="22"/>
              </w:rPr>
              <w:t>Tel. No.:</w:t>
            </w:r>
          </w:p>
        </w:tc>
        <w:tc>
          <w:tcPr>
            <w:tcW w:w="3535" w:type="dxa"/>
            <w:tcBorders>
              <w:top w:val="single" w:sz="4" w:space="0" w:color="auto"/>
              <w:left w:val="nil"/>
              <w:bottom w:val="single" w:sz="4" w:space="0" w:color="auto"/>
              <w:right w:val="nil"/>
            </w:tcBorders>
            <w:vAlign w:val="bottom"/>
          </w:tcPr>
          <w:p w14:paraId="30641487"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0A744D1F" w14:textId="77777777" w:rsidR="00242748" w:rsidRDefault="00242748">
            <w:pPr>
              <w:spacing w:before="5"/>
              <w:rPr>
                <w:sz w:val="22"/>
                <w:szCs w:val="22"/>
              </w:rPr>
            </w:pPr>
          </w:p>
        </w:tc>
        <w:tc>
          <w:tcPr>
            <w:tcW w:w="2506" w:type="dxa"/>
            <w:tcBorders>
              <w:top w:val="nil"/>
              <w:left w:val="single" w:sz="4" w:space="0" w:color="auto"/>
              <w:bottom w:val="nil"/>
              <w:right w:val="single" w:sz="4" w:space="0" w:color="auto"/>
            </w:tcBorders>
            <w:vAlign w:val="bottom"/>
          </w:tcPr>
          <w:p w14:paraId="2ABF5C14" w14:textId="77777777" w:rsidR="00242748" w:rsidRDefault="00242748">
            <w:pPr>
              <w:spacing w:before="5"/>
              <w:rPr>
                <w:sz w:val="22"/>
                <w:szCs w:val="22"/>
              </w:rPr>
            </w:pPr>
          </w:p>
        </w:tc>
      </w:tr>
      <w:tr w:rsidR="00242748" w14:paraId="374C2905" w14:textId="77777777" w:rsidTr="009F1852">
        <w:trPr>
          <w:trHeight w:val="20"/>
        </w:trPr>
        <w:tc>
          <w:tcPr>
            <w:tcW w:w="2694" w:type="dxa"/>
            <w:vAlign w:val="bottom"/>
            <w:hideMark/>
          </w:tcPr>
          <w:p w14:paraId="445C582E" w14:textId="77777777" w:rsidR="00242748" w:rsidRDefault="00242748" w:rsidP="0054596F">
            <w:pPr>
              <w:spacing w:before="5"/>
              <w:ind w:left="-105"/>
              <w:rPr>
                <w:sz w:val="22"/>
                <w:szCs w:val="22"/>
              </w:rPr>
            </w:pPr>
            <w:r>
              <w:rPr>
                <w:sz w:val="22"/>
                <w:szCs w:val="22"/>
              </w:rPr>
              <w:t>Email:</w:t>
            </w:r>
          </w:p>
        </w:tc>
        <w:tc>
          <w:tcPr>
            <w:tcW w:w="3535" w:type="dxa"/>
            <w:tcBorders>
              <w:top w:val="single" w:sz="4" w:space="0" w:color="auto"/>
              <w:left w:val="nil"/>
              <w:bottom w:val="single" w:sz="4" w:space="0" w:color="auto"/>
              <w:right w:val="nil"/>
            </w:tcBorders>
            <w:vAlign w:val="bottom"/>
          </w:tcPr>
          <w:p w14:paraId="25AFB846"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613D2DEB" w14:textId="77777777" w:rsidR="00242748" w:rsidRDefault="00242748">
            <w:pPr>
              <w:spacing w:before="5"/>
              <w:rPr>
                <w:sz w:val="22"/>
                <w:szCs w:val="22"/>
              </w:rPr>
            </w:pPr>
          </w:p>
        </w:tc>
        <w:tc>
          <w:tcPr>
            <w:tcW w:w="2506" w:type="dxa"/>
            <w:tcBorders>
              <w:top w:val="nil"/>
              <w:left w:val="single" w:sz="4" w:space="0" w:color="auto"/>
              <w:bottom w:val="nil"/>
              <w:right w:val="single" w:sz="4" w:space="0" w:color="auto"/>
            </w:tcBorders>
            <w:vAlign w:val="center"/>
          </w:tcPr>
          <w:p w14:paraId="03177E12" w14:textId="77777777" w:rsidR="00242748" w:rsidRDefault="00242748">
            <w:pPr>
              <w:spacing w:before="5"/>
              <w:jc w:val="center"/>
              <w:rPr>
                <w:sz w:val="22"/>
                <w:szCs w:val="22"/>
              </w:rPr>
            </w:pPr>
          </w:p>
        </w:tc>
      </w:tr>
      <w:tr w:rsidR="00242748" w14:paraId="12755EB4" w14:textId="77777777" w:rsidTr="009F1852">
        <w:trPr>
          <w:trHeight w:val="20"/>
        </w:trPr>
        <w:tc>
          <w:tcPr>
            <w:tcW w:w="2694" w:type="dxa"/>
            <w:vAlign w:val="bottom"/>
            <w:hideMark/>
          </w:tcPr>
          <w:p w14:paraId="7FCE6C4C" w14:textId="77777777" w:rsidR="00242748" w:rsidRDefault="00242748" w:rsidP="0054596F">
            <w:pPr>
              <w:spacing w:before="5"/>
              <w:ind w:left="-105"/>
              <w:rPr>
                <w:sz w:val="22"/>
                <w:szCs w:val="22"/>
              </w:rPr>
            </w:pPr>
            <w:r>
              <w:rPr>
                <w:sz w:val="22"/>
                <w:szCs w:val="22"/>
              </w:rPr>
              <w:t>Fax No.:</w:t>
            </w:r>
          </w:p>
        </w:tc>
        <w:tc>
          <w:tcPr>
            <w:tcW w:w="3535" w:type="dxa"/>
            <w:tcBorders>
              <w:top w:val="single" w:sz="4" w:space="0" w:color="auto"/>
              <w:left w:val="nil"/>
              <w:bottom w:val="single" w:sz="4" w:space="0" w:color="auto"/>
              <w:right w:val="nil"/>
            </w:tcBorders>
            <w:vAlign w:val="bottom"/>
          </w:tcPr>
          <w:p w14:paraId="2D1D9B64"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63DF27DD" w14:textId="77777777" w:rsidR="00242748" w:rsidRDefault="00242748">
            <w:pPr>
              <w:spacing w:before="5"/>
              <w:rPr>
                <w:sz w:val="22"/>
                <w:szCs w:val="22"/>
              </w:rPr>
            </w:pPr>
          </w:p>
        </w:tc>
        <w:tc>
          <w:tcPr>
            <w:tcW w:w="2506" w:type="dxa"/>
            <w:vMerge w:val="restart"/>
            <w:tcBorders>
              <w:top w:val="nil"/>
              <w:left w:val="single" w:sz="4" w:space="0" w:color="auto"/>
              <w:bottom w:val="single" w:sz="4" w:space="0" w:color="auto"/>
              <w:right w:val="single" w:sz="4" w:space="0" w:color="auto"/>
            </w:tcBorders>
            <w:vAlign w:val="center"/>
            <w:hideMark/>
          </w:tcPr>
          <w:p w14:paraId="03092FA4" w14:textId="77777777" w:rsidR="00242748" w:rsidRDefault="00242748">
            <w:pPr>
              <w:spacing w:before="5"/>
              <w:jc w:val="center"/>
              <w:rPr>
                <w:sz w:val="22"/>
                <w:szCs w:val="22"/>
              </w:rPr>
            </w:pPr>
            <w:r>
              <w:rPr>
                <w:sz w:val="22"/>
                <w:szCs w:val="22"/>
              </w:rPr>
              <w:t>Company Chop</w:t>
            </w:r>
          </w:p>
        </w:tc>
      </w:tr>
      <w:tr w:rsidR="00242748" w14:paraId="62EEFE6A" w14:textId="77777777" w:rsidTr="009F1852">
        <w:trPr>
          <w:trHeight w:val="20"/>
        </w:trPr>
        <w:tc>
          <w:tcPr>
            <w:tcW w:w="2694" w:type="dxa"/>
            <w:vAlign w:val="bottom"/>
            <w:hideMark/>
          </w:tcPr>
          <w:p w14:paraId="3BBED4BE" w14:textId="77777777" w:rsidR="00242748" w:rsidRDefault="00242748" w:rsidP="0054596F">
            <w:pPr>
              <w:spacing w:before="5"/>
              <w:ind w:left="-105"/>
              <w:rPr>
                <w:sz w:val="22"/>
                <w:szCs w:val="22"/>
              </w:rPr>
            </w:pPr>
            <w:r>
              <w:rPr>
                <w:sz w:val="22"/>
                <w:szCs w:val="22"/>
              </w:rPr>
              <w:t>Date:</w:t>
            </w:r>
          </w:p>
        </w:tc>
        <w:tc>
          <w:tcPr>
            <w:tcW w:w="3535" w:type="dxa"/>
            <w:tcBorders>
              <w:top w:val="single" w:sz="4" w:space="0" w:color="auto"/>
              <w:left w:val="nil"/>
              <w:bottom w:val="single" w:sz="4" w:space="0" w:color="auto"/>
              <w:right w:val="nil"/>
            </w:tcBorders>
            <w:vAlign w:val="bottom"/>
          </w:tcPr>
          <w:p w14:paraId="22F45418" w14:textId="77777777" w:rsidR="00242748" w:rsidRDefault="00242748">
            <w:pPr>
              <w:spacing w:before="5"/>
              <w:rPr>
                <w:sz w:val="22"/>
                <w:szCs w:val="22"/>
              </w:rPr>
            </w:pPr>
          </w:p>
        </w:tc>
        <w:tc>
          <w:tcPr>
            <w:tcW w:w="284" w:type="dxa"/>
            <w:tcBorders>
              <w:top w:val="nil"/>
              <w:left w:val="nil"/>
              <w:bottom w:val="nil"/>
              <w:right w:val="single" w:sz="4" w:space="0" w:color="auto"/>
            </w:tcBorders>
          </w:tcPr>
          <w:p w14:paraId="124AD2BF" w14:textId="77777777" w:rsidR="00242748" w:rsidRDefault="00242748">
            <w:pPr>
              <w:spacing w:before="5"/>
              <w:rPr>
                <w:sz w:val="22"/>
                <w:szCs w:val="22"/>
              </w:rPr>
            </w:pPr>
          </w:p>
        </w:tc>
        <w:tc>
          <w:tcPr>
            <w:tcW w:w="0" w:type="auto"/>
            <w:vMerge/>
            <w:tcBorders>
              <w:top w:val="nil"/>
              <w:left w:val="single" w:sz="4" w:space="0" w:color="auto"/>
              <w:bottom w:val="single" w:sz="4" w:space="0" w:color="auto"/>
              <w:right w:val="single" w:sz="4" w:space="0" w:color="auto"/>
            </w:tcBorders>
            <w:vAlign w:val="center"/>
            <w:hideMark/>
          </w:tcPr>
          <w:p w14:paraId="5B839B70" w14:textId="77777777" w:rsidR="00242748" w:rsidRDefault="00242748">
            <w:pPr>
              <w:rPr>
                <w:sz w:val="22"/>
                <w:szCs w:val="22"/>
                <w:lang w:val="en-GB" w:eastAsia="en-US"/>
              </w:rPr>
            </w:pPr>
          </w:p>
        </w:tc>
      </w:tr>
    </w:tbl>
    <w:p w14:paraId="05A3037A" w14:textId="77777777" w:rsidR="00DF7AED" w:rsidRPr="00123B01" w:rsidRDefault="00DF7AED" w:rsidP="00123B01">
      <w:pPr>
        <w:widowControl w:val="0"/>
        <w:autoSpaceDE w:val="0"/>
        <w:autoSpaceDN w:val="0"/>
        <w:adjustRightInd w:val="0"/>
        <w:snapToGrid w:val="0"/>
        <w:spacing w:after="0" w:line="240" w:lineRule="auto"/>
        <w:rPr>
          <w:sz w:val="10"/>
          <w:szCs w:val="10"/>
        </w:rPr>
      </w:pPr>
    </w:p>
    <w:p w14:paraId="59C90010" w14:textId="77777777" w:rsidR="009912BC" w:rsidRDefault="009912BC" w:rsidP="009F1852">
      <w:pPr>
        <w:widowControl w:val="0"/>
        <w:autoSpaceDE w:val="0"/>
        <w:autoSpaceDN w:val="0"/>
        <w:adjustRightInd w:val="0"/>
        <w:spacing w:before="14" w:after="0" w:line="276" w:lineRule="exact"/>
        <w:jc w:val="center"/>
        <w:rPr>
          <w:b/>
          <w:color w:val="000000"/>
          <w:spacing w:val="-7"/>
          <w:u w:val="single"/>
        </w:rPr>
      </w:pPr>
    </w:p>
    <w:p w14:paraId="0F144E1E" w14:textId="77777777" w:rsidR="009F1852" w:rsidRPr="009F1852" w:rsidRDefault="009F1852" w:rsidP="009F1852">
      <w:pPr>
        <w:widowControl w:val="0"/>
        <w:autoSpaceDE w:val="0"/>
        <w:autoSpaceDN w:val="0"/>
        <w:adjustRightInd w:val="0"/>
        <w:spacing w:before="14" w:after="0" w:line="276" w:lineRule="exact"/>
        <w:jc w:val="center"/>
        <w:rPr>
          <w:b/>
          <w:color w:val="000000"/>
          <w:spacing w:val="-7"/>
          <w:u w:val="single"/>
        </w:rPr>
      </w:pPr>
      <w:r w:rsidRPr="009F1852">
        <w:rPr>
          <w:b/>
          <w:color w:val="000000"/>
          <w:spacing w:val="-7"/>
          <w:u w:val="single"/>
        </w:rPr>
        <w:t>Notes for Tenderers</w:t>
      </w:r>
    </w:p>
    <w:p w14:paraId="19058262" w14:textId="77777777" w:rsidR="009F1852" w:rsidRDefault="009F1852" w:rsidP="005E2514">
      <w:pPr>
        <w:widowControl w:val="0"/>
        <w:autoSpaceDE w:val="0"/>
        <w:autoSpaceDN w:val="0"/>
        <w:adjustRightInd w:val="0"/>
        <w:spacing w:before="14" w:after="0" w:line="276" w:lineRule="exact"/>
        <w:jc w:val="both"/>
        <w:rPr>
          <w:color w:val="000000"/>
          <w:spacing w:val="-7"/>
        </w:rPr>
      </w:pPr>
    </w:p>
    <w:p w14:paraId="0367A6E6" w14:textId="77777777" w:rsidR="005E2514" w:rsidRPr="009822F0" w:rsidRDefault="005E2514" w:rsidP="005E2514">
      <w:pPr>
        <w:widowControl w:val="0"/>
        <w:autoSpaceDE w:val="0"/>
        <w:autoSpaceDN w:val="0"/>
        <w:adjustRightInd w:val="0"/>
        <w:spacing w:before="14" w:after="0" w:line="276" w:lineRule="exact"/>
        <w:jc w:val="both"/>
      </w:pPr>
      <w:r w:rsidRPr="009822F0">
        <w:rPr>
          <w:color w:val="000000"/>
          <w:spacing w:val="-7"/>
        </w:rPr>
        <w:t>"Conflicts of interest" shall include (but are not limited to) (a) any situation where the per</w:t>
      </w:r>
      <w:r w:rsidRPr="009822F0">
        <w:rPr>
          <w:color w:val="000000"/>
          <w:spacing w:val="-14"/>
        </w:rPr>
        <w:t xml:space="preserve">sonal,  </w:t>
      </w:r>
      <w:r w:rsidRPr="009822F0">
        <w:rPr>
          <w:color w:val="000000"/>
          <w:spacing w:val="-6"/>
        </w:rPr>
        <w:t xml:space="preserve">financial, commercial or other interest of the Tenderer or any of its Related </w:t>
      </w:r>
      <w:r w:rsidRPr="009822F0">
        <w:rPr>
          <w:color w:val="000000"/>
          <w:spacing w:val="-13"/>
        </w:rPr>
        <w:t>Per</w:t>
      </w:r>
      <w:r w:rsidRPr="009822F0">
        <w:rPr>
          <w:color w:val="000000"/>
          <w:spacing w:val="-6"/>
        </w:rPr>
        <w:t>sons, conflict  o</w:t>
      </w:r>
      <w:r w:rsidRPr="009822F0">
        <w:rPr>
          <w:color w:val="000000"/>
        </w:rPr>
        <w:t>r compete, or may be expected to conflict or compete, with the Tenderer’s duties to the University under the Contract; and (b) any situation where the Tenderer or any of its Related Persons may have any personal, financial, commercial or other interests in any potential</w:t>
      </w:r>
      <w:r w:rsidR="004E13D8">
        <w:rPr>
          <w:color w:val="000000"/>
        </w:rPr>
        <w:t xml:space="preserve"> </w:t>
      </w:r>
      <w:r w:rsidRPr="009822F0">
        <w:rPr>
          <w:color w:val="000000"/>
        </w:rPr>
        <w:t xml:space="preserve">service, advice, proposals or recommendations made or which may be made by the Tenderer  under the Contract. </w:t>
      </w:r>
    </w:p>
    <w:p w14:paraId="3A7A68FF" w14:textId="77777777" w:rsidR="005E2514" w:rsidRPr="009822F0" w:rsidRDefault="005E2514" w:rsidP="002775DA">
      <w:pPr>
        <w:widowControl w:val="0"/>
        <w:autoSpaceDE w:val="0"/>
        <w:autoSpaceDN w:val="0"/>
        <w:adjustRightInd w:val="0"/>
        <w:snapToGrid w:val="0"/>
        <w:spacing w:before="10" w:after="0" w:line="240" w:lineRule="auto"/>
      </w:pPr>
    </w:p>
    <w:p w14:paraId="051AD542" w14:textId="77777777" w:rsidR="005E2514" w:rsidRPr="009822F0" w:rsidRDefault="005E2514" w:rsidP="005E2514">
      <w:pPr>
        <w:widowControl w:val="0"/>
        <w:autoSpaceDE w:val="0"/>
        <w:autoSpaceDN w:val="0"/>
        <w:adjustRightInd w:val="0"/>
        <w:spacing w:before="14" w:after="0" w:line="319" w:lineRule="exact"/>
      </w:pPr>
      <w:r w:rsidRPr="009822F0">
        <w:rPr>
          <w:color w:val="000000"/>
          <w:spacing w:val="-8"/>
        </w:rPr>
        <w:t xml:space="preserve">"Related Persons" means:- </w:t>
      </w:r>
    </w:p>
    <w:p w14:paraId="7173F78D" w14:textId="77777777" w:rsidR="005E2514" w:rsidRPr="009822F0" w:rsidRDefault="005E2514" w:rsidP="005E2514">
      <w:pPr>
        <w:pStyle w:val="ListParagraph"/>
        <w:widowControl w:val="0"/>
        <w:numPr>
          <w:ilvl w:val="0"/>
          <w:numId w:val="2"/>
        </w:numPr>
        <w:autoSpaceDE w:val="0"/>
        <w:autoSpaceDN w:val="0"/>
        <w:adjustRightInd w:val="0"/>
        <w:spacing w:before="135" w:after="0" w:line="319" w:lineRule="exact"/>
        <w:ind w:left="567" w:hanging="512"/>
        <w:jc w:val="both"/>
      </w:pPr>
      <w:r w:rsidRPr="009822F0">
        <w:rPr>
          <w:color w:val="000000"/>
          <w:spacing w:val="-7"/>
        </w:rPr>
        <w:t xml:space="preserve">the directors, employees, agents and sub-contractors of the Tenderer (and if the Tenderer is a partnership, any of the </w:t>
      </w:r>
      <w:r w:rsidRPr="009822F0">
        <w:rPr>
          <w:color w:val="000000"/>
          <w:spacing w:val="-9"/>
        </w:rPr>
        <w:t xml:space="preserve">members/partners of that partnership) who are or will be </w:t>
      </w:r>
      <w:r w:rsidRPr="009822F0">
        <w:rPr>
          <w:color w:val="000000"/>
          <w:spacing w:val="-2"/>
        </w:rPr>
        <w:t>involved in the Tender, the</w:t>
      </w:r>
      <w:r w:rsidRPr="009822F0">
        <w:rPr>
          <w:color w:val="000000"/>
        </w:rPr>
        <w:t xml:space="preserve"> T</w:t>
      </w:r>
      <w:r w:rsidRPr="009822F0">
        <w:rPr>
          <w:color w:val="000000"/>
          <w:spacing w:val="-7"/>
        </w:rPr>
        <w:t xml:space="preserve">ender Submission, </w:t>
      </w:r>
      <w:r w:rsidR="0097208E">
        <w:rPr>
          <w:color w:val="000000"/>
          <w:spacing w:val="-7"/>
        </w:rPr>
        <w:t xml:space="preserve">the </w:t>
      </w:r>
      <w:r w:rsidR="004E13D8">
        <w:rPr>
          <w:color w:val="000000"/>
          <w:spacing w:val="-7"/>
        </w:rPr>
        <w:t>S</w:t>
      </w:r>
      <w:r w:rsidR="0097208E">
        <w:rPr>
          <w:color w:val="000000"/>
          <w:spacing w:val="-7"/>
        </w:rPr>
        <w:t xml:space="preserve">upply of Goods, </w:t>
      </w:r>
      <w:r w:rsidRPr="009822F0">
        <w:rPr>
          <w:color w:val="000000"/>
          <w:spacing w:val="-7"/>
        </w:rPr>
        <w:t xml:space="preserve">the </w:t>
      </w:r>
      <w:r w:rsidR="004E13D8">
        <w:rPr>
          <w:color w:val="000000"/>
          <w:spacing w:val="-7"/>
        </w:rPr>
        <w:t>P</w:t>
      </w:r>
      <w:r w:rsidRPr="009822F0">
        <w:rPr>
          <w:color w:val="000000"/>
          <w:spacing w:val="-7"/>
        </w:rPr>
        <w:t>rovision of the Services or the performance of the obligatio</w:t>
      </w:r>
      <w:r w:rsidRPr="009822F0">
        <w:rPr>
          <w:color w:val="000000"/>
        </w:rPr>
        <w:t xml:space="preserve">ns under the Contract (if awarded to the Tenderer); and </w:t>
      </w:r>
    </w:p>
    <w:p w14:paraId="08ECCD5E" w14:textId="77777777" w:rsidR="005E2514" w:rsidRPr="009822F0" w:rsidRDefault="005E2514" w:rsidP="002775DA">
      <w:pPr>
        <w:widowControl w:val="0"/>
        <w:autoSpaceDE w:val="0"/>
        <w:autoSpaceDN w:val="0"/>
        <w:adjustRightInd w:val="0"/>
        <w:snapToGrid w:val="0"/>
        <w:spacing w:after="0" w:line="240" w:lineRule="auto"/>
      </w:pPr>
    </w:p>
    <w:p w14:paraId="7F8F4D69" w14:textId="77777777" w:rsidR="005E2514" w:rsidRPr="009822F0" w:rsidRDefault="005E2514" w:rsidP="005E2514">
      <w:pPr>
        <w:pStyle w:val="ListParagraph"/>
        <w:widowControl w:val="0"/>
        <w:numPr>
          <w:ilvl w:val="0"/>
          <w:numId w:val="2"/>
        </w:numPr>
        <w:autoSpaceDE w:val="0"/>
        <w:autoSpaceDN w:val="0"/>
        <w:adjustRightInd w:val="0"/>
        <w:spacing w:before="131" w:after="0" w:line="276" w:lineRule="exact"/>
        <w:ind w:left="567" w:hanging="512"/>
        <w:jc w:val="both"/>
      </w:pPr>
      <w:r w:rsidRPr="009822F0">
        <w:rPr>
          <w:color w:val="000000"/>
          <w:spacing w:val="-7"/>
        </w:rPr>
        <w:t xml:space="preserve">any person or entity (i) which has control, directly or indirectly, over the Tenderer; (ii)  </w:t>
      </w:r>
      <w:r w:rsidRPr="009822F0">
        <w:rPr>
          <w:color w:val="000000"/>
        </w:rPr>
        <w:t xml:space="preserve">which is controlled, directly or indirectly, by the Tenderer; or (iii) which is controlled by, or has controlled over, a person/entity referred to in paragraphs (i) or (ii). For the  purposes of this Declaration, “control” means: </w:t>
      </w:r>
    </w:p>
    <w:p w14:paraId="3799B32D" w14:textId="77777777" w:rsidR="005E2514" w:rsidRDefault="005E2514" w:rsidP="005E2514">
      <w:pPr>
        <w:widowControl w:val="0"/>
        <w:autoSpaceDE w:val="0"/>
        <w:autoSpaceDN w:val="0"/>
        <w:adjustRightInd w:val="0"/>
        <w:spacing w:before="7" w:after="0" w:line="276" w:lineRule="exact"/>
        <w:ind w:left="1134" w:hanging="567"/>
        <w:jc w:val="both"/>
        <w:rPr>
          <w:color w:val="000000"/>
          <w:spacing w:val="-7"/>
        </w:rPr>
      </w:pPr>
    </w:p>
    <w:p w14:paraId="1E7B8CE8" w14:textId="77777777" w:rsidR="005E2514" w:rsidRPr="009822F0" w:rsidRDefault="005E2514" w:rsidP="005E2514">
      <w:pPr>
        <w:widowControl w:val="0"/>
        <w:autoSpaceDE w:val="0"/>
        <w:autoSpaceDN w:val="0"/>
        <w:adjustRightInd w:val="0"/>
        <w:spacing w:before="7" w:after="0" w:line="276" w:lineRule="exact"/>
        <w:ind w:left="1134" w:hanging="567"/>
        <w:jc w:val="both"/>
      </w:pPr>
      <w:r w:rsidRPr="009822F0">
        <w:rPr>
          <w:color w:val="000000"/>
          <w:spacing w:val="-7"/>
        </w:rPr>
        <w:t>(aa)</w:t>
      </w:r>
      <w:r w:rsidRPr="009822F0">
        <w:rPr>
          <w:color w:val="000000"/>
          <w:spacing w:val="-7"/>
        </w:rPr>
        <w:tab/>
        <w:t>the possession by one person, directly or indirectly (through one or more intermediaries) of the power (whether holding office as director or otherwise) to affect</w:t>
      </w:r>
      <w:r w:rsidRPr="009822F0">
        <w:rPr>
          <w:color w:val="000000"/>
        </w:rPr>
        <w:t xml:space="preserve">, secure, direct and/or cause the direction of the management, affairs or policies </w:t>
      </w:r>
      <w:r w:rsidRPr="009822F0">
        <w:rPr>
          <w:color w:val="000000"/>
          <w:spacing w:val="-7"/>
        </w:rPr>
        <w:t xml:space="preserve">of another person; </w:t>
      </w:r>
      <w:r w:rsidRPr="009822F0">
        <w:rPr>
          <w:color w:val="000000"/>
          <w:spacing w:val="-8"/>
        </w:rPr>
        <w:t xml:space="preserve"> </w:t>
      </w:r>
    </w:p>
    <w:p w14:paraId="04D965AB" w14:textId="77777777" w:rsidR="005E2514" w:rsidRPr="009822F0" w:rsidRDefault="005E2514" w:rsidP="005E2514">
      <w:pPr>
        <w:widowControl w:val="0"/>
        <w:autoSpaceDE w:val="0"/>
        <w:autoSpaceDN w:val="0"/>
        <w:adjustRightInd w:val="0"/>
        <w:spacing w:before="8" w:after="0" w:line="266" w:lineRule="exact"/>
        <w:ind w:left="1134" w:hanging="567"/>
      </w:pPr>
    </w:p>
    <w:p w14:paraId="231E0C3E" w14:textId="77777777" w:rsidR="005E2514" w:rsidRPr="009822F0" w:rsidRDefault="005E2514" w:rsidP="005E2514">
      <w:pPr>
        <w:widowControl w:val="0"/>
        <w:autoSpaceDE w:val="0"/>
        <w:autoSpaceDN w:val="0"/>
        <w:adjustRightInd w:val="0"/>
        <w:spacing w:before="7" w:after="0" w:line="276" w:lineRule="exact"/>
        <w:ind w:left="1134" w:right="1" w:hanging="567"/>
        <w:jc w:val="both"/>
      </w:pPr>
      <w:r w:rsidRPr="009822F0">
        <w:rPr>
          <w:color w:val="000000"/>
          <w:spacing w:val="-7"/>
        </w:rPr>
        <w:t>(bb)</w:t>
      </w:r>
      <w:r w:rsidRPr="009822F0">
        <w:rPr>
          <w:color w:val="000000"/>
          <w:spacing w:val="-7"/>
        </w:rPr>
        <w:tab/>
        <w:t xml:space="preserve">with respect to a corporation, partnership or other body corporate, such </w:t>
      </w:r>
      <w:r w:rsidRPr="009822F0">
        <w:rPr>
          <w:color w:val="000000"/>
          <w:spacing w:val="-13"/>
        </w:rPr>
        <w:t xml:space="preserve">power in (aa)  </w:t>
      </w:r>
      <w:r w:rsidRPr="009822F0">
        <w:rPr>
          <w:color w:val="000000"/>
          <w:spacing w:val="-5"/>
        </w:rPr>
        <w:t>may be evidenced by (but is not limited to) that per</w:t>
      </w:r>
      <w:r w:rsidRPr="009822F0">
        <w:rPr>
          <w:color w:val="000000"/>
        </w:rPr>
        <w:t xml:space="preserve">son: (i) holding shares or interests or possessing voting power in or in relation to that or any other person such as, but  not limited to, the right to exercise, directly or indirectly, more than fifty percent  (50%) of the other body corporate; and / or (ii) having powers conferred on that  person by any constitution, memorandum or articles of association, partnership,  agreement or arrangement (whether legally enforceable or not); and </w:t>
      </w:r>
    </w:p>
    <w:p w14:paraId="52C86610" w14:textId="77777777" w:rsidR="005E2514" w:rsidRPr="009822F0" w:rsidRDefault="005E2514" w:rsidP="005E2514">
      <w:pPr>
        <w:widowControl w:val="0"/>
        <w:autoSpaceDE w:val="0"/>
        <w:autoSpaceDN w:val="0"/>
        <w:adjustRightInd w:val="0"/>
        <w:spacing w:before="10" w:after="0" w:line="319" w:lineRule="exact"/>
        <w:ind w:left="540"/>
      </w:pPr>
      <w:r w:rsidRPr="009822F0">
        <w:rPr>
          <w:color w:val="000000"/>
        </w:rPr>
        <w:t xml:space="preserve"> </w:t>
      </w:r>
    </w:p>
    <w:p w14:paraId="6D004ED9" w14:textId="77777777" w:rsidR="005E2514" w:rsidRDefault="005E2514" w:rsidP="004A1404">
      <w:pPr>
        <w:pStyle w:val="ListParagraph"/>
        <w:widowControl w:val="0"/>
        <w:numPr>
          <w:ilvl w:val="0"/>
          <w:numId w:val="2"/>
        </w:numPr>
        <w:autoSpaceDE w:val="0"/>
        <w:autoSpaceDN w:val="0"/>
        <w:adjustRightInd w:val="0"/>
        <w:spacing w:before="114" w:after="0" w:line="319" w:lineRule="exact"/>
        <w:ind w:left="480" w:right="1" w:hanging="512"/>
        <w:jc w:val="both"/>
      </w:pPr>
      <w:r w:rsidRPr="00635491">
        <w:rPr>
          <w:color w:val="000000"/>
          <w:spacing w:val="-7"/>
        </w:rPr>
        <w:t xml:space="preserve">(i) any </w:t>
      </w:r>
      <w:r w:rsidRPr="00635491">
        <w:rPr>
          <w:color w:val="000000"/>
          <w:spacing w:val="-8"/>
        </w:rPr>
        <w:t xml:space="preserve">member of a partnership in which the Tenderer is a member or (ii) any company  </w:t>
      </w:r>
      <w:r w:rsidRPr="00635491">
        <w:rPr>
          <w:color w:val="000000"/>
        </w:rPr>
        <w:t>one or m</w:t>
      </w:r>
      <w:r w:rsidRPr="00635491">
        <w:rPr>
          <w:color w:val="000000"/>
          <w:spacing w:val="-8"/>
        </w:rPr>
        <w:t>ore of who</w:t>
      </w:r>
      <w:r w:rsidRPr="00635491">
        <w:rPr>
          <w:color w:val="000000"/>
        </w:rPr>
        <w:t xml:space="preserve">se Directors is in common with one or more of the Directors of the Tenderer. </w:t>
      </w:r>
    </w:p>
    <w:sectPr w:rsidR="005E2514" w:rsidSect="00030450">
      <w:headerReference w:type="default" r:id="rId8"/>
      <w:footerReference w:type="default" r:id="rId9"/>
      <w:pgSz w:w="11904" w:h="16840" w:code="9"/>
      <w:pgMar w:top="907" w:right="1304" w:bottom="737" w:left="130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469B0" w14:textId="77777777" w:rsidR="00640ED6" w:rsidRDefault="00640ED6" w:rsidP="0024687C">
      <w:pPr>
        <w:spacing w:after="0" w:line="240" w:lineRule="auto"/>
      </w:pPr>
      <w:r>
        <w:separator/>
      </w:r>
    </w:p>
  </w:endnote>
  <w:endnote w:type="continuationSeparator" w:id="0">
    <w:p w14:paraId="2BA888AC" w14:textId="77777777" w:rsidR="00640ED6" w:rsidRDefault="00640ED6" w:rsidP="0024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340A" w14:textId="77777777" w:rsidR="009822F0" w:rsidRDefault="009822F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8FAD9" w14:textId="77777777" w:rsidR="00640ED6" w:rsidRDefault="00640ED6" w:rsidP="0024687C">
      <w:pPr>
        <w:spacing w:after="0" w:line="240" w:lineRule="auto"/>
      </w:pPr>
      <w:r>
        <w:separator/>
      </w:r>
    </w:p>
  </w:footnote>
  <w:footnote w:type="continuationSeparator" w:id="0">
    <w:p w14:paraId="3B294B85" w14:textId="77777777" w:rsidR="00640ED6" w:rsidRDefault="00640ED6" w:rsidP="00246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DAF83" w14:textId="77777777" w:rsidR="00FA683D" w:rsidRDefault="00D00DDF" w:rsidP="00FA683D">
    <w:pPr>
      <w:pStyle w:val="Header"/>
      <w:jc w:val="right"/>
    </w:pPr>
    <w:r>
      <w:t xml:space="preserve">Quotation / Tender Ref. </w:t>
    </w:r>
    <w:r w:rsidR="00FA683D">
      <w:t xml:space="preserve">No.: </w:t>
    </w:r>
    <w:r>
      <w:t>____</w:t>
    </w:r>
    <w:r w:rsidR="00FA683D">
      <w:t>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57D28"/>
    <w:multiLevelType w:val="hybridMultilevel"/>
    <w:tmpl w:val="F22C2462"/>
    <w:lvl w:ilvl="0" w:tplc="0694A058">
      <w:start w:val="1"/>
      <w:numFmt w:val="lowerLetter"/>
      <w:lvlText w:val="(%1)"/>
      <w:lvlJc w:val="left"/>
      <w:pPr>
        <w:ind w:left="415" w:hanging="360"/>
      </w:pPr>
      <w:rPr>
        <w:rFonts w:hint="default"/>
        <w:color w:val="000000"/>
      </w:rPr>
    </w:lvl>
    <w:lvl w:ilvl="1" w:tplc="04090019" w:tentative="1">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abstractNum w:abstractNumId="1" w15:restartNumberingAfterBreak="0">
    <w:nsid w:val="3C2C2F8C"/>
    <w:multiLevelType w:val="hybridMultilevel"/>
    <w:tmpl w:val="F54620E0"/>
    <w:lvl w:ilvl="0" w:tplc="24EE319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87C"/>
    <w:rsid w:val="00030450"/>
    <w:rsid w:val="0005655F"/>
    <w:rsid w:val="00123B01"/>
    <w:rsid w:val="001906A2"/>
    <w:rsid w:val="001F4626"/>
    <w:rsid w:val="00242748"/>
    <w:rsid w:val="0024687C"/>
    <w:rsid w:val="002610DB"/>
    <w:rsid w:val="002775DA"/>
    <w:rsid w:val="00296A16"/>
    <w:rsid w:val="002A0729"/>
    <w:rsid w:val="002A20C0"/>
    <w:rsid w:val="002E2808"/>
    <w:rsid w:val="00402249"/>
    <w:rsid w:val="00412FF7"/>
    <w:rsid w:val="0042785B"/>
    <w:rsid w:val="004A0819"/>
    <w:rsid w:val="004C0BD7"/>
    <w:rsid w:val="004E13D8"/>
    <w:rsid w:val="0054596F"/>
    <w:rsid w:val="00596D71"/>
    <w:rsid w:val="005A1F47"/>
    <w:rsid w:val="005E2514"/>
    <w:rsid w:val="00635491"/>
    <w:rsid w:val="00640ED6"/>
    <w:rsid w:val="00661177"/>
    <w:rsid w:val="0066581D"/>
    <w:rsid w:val="007C2878"/>
    <w:rsid w:val="007E2AB4"/>
    <w:rsid w:val="0081321B"/>
    <w:rsid w:val="00852B36"/>
    <w:rsid w:val="009245D1"/>
    <w:rsid w:val="0093265F"/>
    <w:rsid w:val="00933762"/>
    <w:rsid w:val="0097208E"/>
    <w:rsid w:val="009822F0"/>
    <w:rsid w:val="00987D04"/>
    <w:rsid w:val="009912BC"/>
    <w:rsid w:val="009E2539"/>
    <w:rsid w:val="009E59B4"/>
    <w:rsid w:val="009F1852"/>
    <w:rsid w:val="009F24F3"/>
    <w:rsid w:val="00A936D9"/>
    <w:rsid w:val="00AA24BE"/>
    <w:rsid w:val="00B1320D"/>
    <w:rsid w:val="00B954C3"/>
    <w:rsid w:val="00D00DDF"/>
    <w:rsid w:val="00D442B4"/>
    <w:rsid w:val="00D46AD7"/>
    <w:rsid w:val="00DB7E32"/>
    <w:rsid w:val="00DF7AED"/>
    <w:rsid w:val="00E148F0"/>
    <w:rsid w:val="00E575DF"/>
    <w:rsid w:val="00E61987"/>
    <w:rsid w:val="00EB3F71"/>
    <w:rsid w:val="00FA68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33B04C"/>
  <w15:chartTrackingRefBased/>
  <w15:docId w15:val="{FB82951A-EF5D-404D-932B-12B253F52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B36"/>
    <w:pPr>
      <w:ind w:left="720"/>
      <w:contextualSpacing/>
    </w:pPr>
  </w:style>
  <w:style w:type="table" w:styleId="TableGrid">
    <w:name w:val="Table Grid"/>
    <w:basedOn w:val="TableNormal"/>
    <w:uiPriority w:val="39"/>
    <w:rsid w:val="00852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22F0"/>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22F0"/>
  </w:style>
  <w:style w:type="paragraph" w:styleId="Footer">
    <w:name w:val="footer"/>
    <w:basedOn w:val="Normal"/>
    <w:link w:val="FooterChar"/>
    <w:uiPriority w:val="99"/>
    <w:unhideWhenUsed/>
    <w:rsid w:val="009822F0"/>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22F0"/>
  </w:style>
  <w:style w:type="paragraph" w:styleId="BalloonText">
    <w:name w:val="Balloon Text"/>
    <w:basedOn w:val="Normal"/>
    <w:link w:val="BalloonTextChar"/>
    <w:uiPriority w:val="99"/>
    <w:semiHidden/>
    <w:unhideWhenUsed/>
    <w:rsid w:val="002775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5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6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3828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 Chi Yuen Ray [FO]</dc:creator>
  <cp:keywords/>
  <dc:description/>
  <cp:lastModifiedBy>MAK, Yuen Yee Carol [FO]</cp:lastModifiedBy>
  <cp:revision>2</cp:revision>
  <cp:lastPrinted>2025-04-01T05:16:00Z</cp:lastPrinted>
  <dcterms:created xsi:type="dcterms:W3CDTF">2025-05-06T08:12:00Z</dcterms:created>
  <dcterms:modified xsi:type="dcterms:W3CDTF">2025-05-06T08:12:00Z</dcterms:modified>
</cp:coreProperties>
</file>